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EE2F" w14:textId="77777777" w:rsidR="00803C82" w:rsidRPr="00803C82" w:rsidRDefault="00803C82" w:rsidP="00803C82">
      <w:pPr>
        <w:rPr>
          <w:b/>
          <w:bCs/>
        </w:rPr>
      </w:pPr>
      <w:r w:rsidRPr="00803C82">
        <w:rPr>
          <w:b/>
          <w:bCs/>
        </w:rPr>
        <w:t>CHRIS BLANCHARD</w:t>
      </w:r>
    </w:p>
    <w:p w14:paraId="76B34C39" w14:textId="77777777" w:rsidR="00803C82" w:rsidRPr="00803C82" w:rsidRDefault="00803C82" w:rsidP="00803C82">
      <w:r w:rsidRPr="00803C82">
        <w:rPr>
          <w:b/>
          <w:bCs/>
        </w:rPr>
        <w:t>Phone:</w:t>
      </w:r>
      <w:r w:rsidRPr="00803C82">
        <w:t xml:space="preserve"> (515) 554-7396</w:t>
      </w:r>
      <w:r w:rsidRPr="00803C82">
        <w:br/>
      </w:r>
      <w:r w:rsidRPr="00803C82">
        <w:rPr>
          <w:b/>
          <w:bCs/>
        </w:rPr>
        <w:t>Email:</w:t>
      </w:r>
      <w:r w:rsidRPr="00803C82">
        <w:t xml:space="preserve"> blanchard_chris@allergan.com</w:t>
      </w:r>
    </w:p>
    <w:p w14:paraId="57802E07" w14:textId="77777777" w:rsidR="00803C82" w:rsidRPr="00803C82" w:rsidRDefault="00803C82" w:rsidP="00803C82">
      <w:pPr>
        <w:rPr>
          <w:b/>
          <w:bCs/>
        </w:rPr>
      </w:pPr>
      <w:r w:rsidRPr="00803C82">
        <w:rPr>
          <w:b/>
          <w:bCs/>
        </w:rPr>
        <w:t>PROFESSIONAL EXPERIENCE</w:t>
      </w:r>
    </w:p>
    <w:p w14:paraId="6B729E2E" w14:textId="77777777" w:rsidR="00803C82" w:rsidRPr="00803C82" w:rsidRDefault="00803C82" w:rsidP="00803C82">
      <w:pPr>
        <w:rPr>
          <w:b/>
          <w:bCs/>
        </w:rPr>
      </w:pPr>
      <w:r w:rsidRPr="00803C82">
        <w:rPr>
          <w:b/>
          <w:bCs/>
        </w:rPr>
        <w:t>Allergan Aesthetics, an AbbVie Company | Irvine, CA</w:t>
      </w:r>
    </w:p>
    <w:p w14:paraId="272B2A2C" w14:textId="77777777" w:rsidR="00803C82" w:rsidRPr="00803C82" w:rsidRDefault="00803C82" w:rsidP="00803C82">
      <w:r w:rsidRPr="00803C82">
        <w:rPr>
          <w:b/>
          <w:bCs/>
        </w:rPr>
        <w:t>Director, Thought Leader Engagement &amp; Development</w:t>
      </w:r>
      <w:r w:rsidRPr="00803C82">
        <w:t xml:space="preserve"> | 2023-Present</w:t>
      </w:r>
    </w:p>
    <w:p w14:paraId="3DFD9D58" w14:textId="77777777" w:rsidR="00803C82" w:rsidRPr="00803C82" w:rsidRDefault="00803C82" w:rsidP="00803C82">
      <w:pPr>
        <w:numPr>
          <w:ilvl w:val="0"/>
          <w:numId w:val="1"/>
        </w:numPr>
      </w:pPr>
      <w:r w:rsidRPr="00803C82">
        <w:t>Manage strategic relationships with 50+ Key Opinion Leaders (KOLs) across the Central Region</w:t>
      </w:r>
    </w:p>
    <w:p w14:paraId="458A1E1F" w14:textId="77777777" w:rsidR="00803C82" w:rsidRPr="00803C82" w:rsidRDefault="00803C82" w:rsidP="00803C82">
      <w:pPr>
        <w:numPr>
          <w:ilvl w:val="0"/>
          <w:numId w:val="1"/>
        </w:numPr>
      </w:pPr>
      <w:r w:rsidRPr="00803C82">
        <w:t>Develop and implement engagement strategies to strengthen partnerships with industry thought leaders</w:t>
      </w:r>
    </w:p>
    <w:p w14:paraId="5EB26D57" w14:textId="77777777" w:rsidR="00803C82" w:rsidRPr="00803C82" w:rsidRDefault="00803C82" w:rsidP="00803C82">
      <w:r w:rsidRPr="00803C82">
        <w:rPr>
          <w:b/>
          <w:bCs/>
        </w:rPr>
        <w:t>Allergan Practice Consultant - Great Plains Region</w:t>
      </w:r>
      <w:r w:rsidRPr="00803C82">
        <w:t xml:space="preserve"> | 2018-2023</w:t>
      </w:r>
    </w:p>
    <w:p w14:paraId="7E1999E3" w14:textId="77777777" w:rsidR="00803C82" w:rsidRPr="00803C82" w:rsidRDefault="00803C82" w:rsidP="00803C82">
      <w:pPr>
        <w:numPr>
          <w:ilvl w:val="0"/>
          <w:numId w:val="2"/>
        </w:numPr>
      </w:pPr>
      <w:r w:rsidRPr="00803C82">
        <w:t>Drove business growth and developed targeted accounts across IA, NE, ND, SD, MT &amp; WY</w:t>
      </w:r>
    </w:p>
    <w:p w14:paraId="3731A043" w14:textId="77777777" w:rsidR="00803C82" w:rsidRPr="00803C82" w:rsidRDefault="00803C82" w:rsidP="00803C82">
      <w:pPr>
        <w:numPr>
          <w:ilvl w:val="0"/>
          <w:numId w:val="2"/>
        </w:numPr>
      </w:pPr>
      <w:r w:rsidRPr="00803C82">
        <w:t>Recognized as APC of the Year in 2022 and P-Club winner in 2020</w:t>
      </w:r>
    </w:p>
    <w:p w14:paraId="05DDFB7E" w14:textId="77777777" w:rsidR="00803C82" w:rsidRPr="00803C82" w:rsidRDefault="00803C82" w:rsidP="00803C82">
      <w:pPr>
        <w:numPr>
          <w:ilvl w:val="0"/>
          <w:numId w:val="2"/>
        </w:numPr>
      </w:pPr>
      <w:r w:rsidRPr="00803C82">
        <w:t>Recipient of Collaboration Award for cross-functional partnership initiatives</w:t>
      </w:r>
    </w:p>
    <w:p w14:paraId="3005B963" w14:textId="77777777" w:rsidR="00803C82" w:rsidRPr="00803C82" w:rsidRDefault="00803C82" w:rsidP="00803C82">
      <w:pPr>
        <w:numPr>
          <w:ilvl w:val="0"/>
          <w:numId w:val="2"/>
        </w:numPr>
      </w:pPr>
      <w:r w:rsidRPr="00803C82">
        <w:t>Featured presenter at Global Aesthetics Conference in Miami</w:t>
      </w:r>
    </w:p>
    <w:p w14:paraId="66A5CFAC" w14:textId="77777777" w:rsidR="00803C82" w:rsidRPr="00803C82" w:rsidRDefault="00803C82" w:rsidP="00803C82">
      <w:pPr>
        <w:numPr>
          <w:ilvl w:val="0"/>
          <w:numId w:val="2"/>
        </w:numPr>
      </w:pPr>
      <w:r w:rsidRPr="00803C82">
        <w:t xml:space="preserve">Completed Future Manager </w:t>
      </w:r>
      <w:proofErr w:type="gramStart"/>
      <w:r w:rsidRPr="00803C82">
        <w:t>leadership development</w:t>
      </w:r>
      <w:proofErr w:type="gramEnd"/>
      <w:r w:rsidRPr="00803C82">
        <w:t xml:space="preserve"> program in 2020</w:t>
      </w:r>
    </w:p>
    <w:p w14:paraId="021CE8FB" w14:textId="77777777" w:rsidR="00803C82" w:rsidRPr="00803C82" w:rsidRDefault="00803C82" w:rsidP="00803C82">
      <w:pPr>
        <w:numPr>
          <w:ilvl w:val="0"/>
          <w:numId w:val="2"/>
        </w:numPr>
      </w:pPr>
      <w:r w:rsidRPr="00803C82">
        <w:t>Earned multiple Excellence Awards for mentoring, collaboration, performance excellence, and presentation skills</w:t>
      </w:r>
    </w:p>
    <w:p w14:paraId="2A22A373" w14:textId="77777777" w:rsidR="00803C82" w:rsidRPr="00803C82" w:rsidRDefault="00803C82" w:rsidP="00803C82">
      <w:r w:rsidRPr="00803C82">
        <w:rPr>
          <w:b/>
          <w:bCs/>
        </w:rPr>
        <w:t>Executive Business Development Manager</w:t>
      </w:r>
      <w:r w:rsidRPr="00803C82">
        <w:t xml:space="preserve"> | 2006-2018</w:t>
      </w:r>
    </w:p>
    <w:p w14:paraId="0DE54A73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Led sales growth initiatives for Allergan's Aesthetic injectable portfolio</w:t>
      </w:r>
    </w:p>
    <w:p w14:paraId="3065D5D3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Provided comprehensive product training and staff development</w:t>
      </w:r>
    </w:p>
    <w:p w14:paraId="4DC8D465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Implemented sustainable business practices resulting in long-term growth</w:t>
      </w:r>
    </w:p>
    <w:p w14:paraId="2C89113E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Consistently ranked as top regional performer</w:t>
      </w:r>
    </w:p>
    <w:p w14:paraId="2167363E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One of the first representatives promoted to Executive BDM position</w:t>
      </w:r>
    </w:p>
    <w:p w14:paraId="0F989D47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Achieved Leadership honors in 2007, 2009 &amp; 2010</w:t>
      </w:r>
    </w:p>
    <w:p w14:paraId="6CD65B79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Served on multiple Marketing and Leadership advisory boards</w:t>
      </w:r>
    </w:p>
    <w:p w14:paraId="76801103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Received two Find Away Awards for excellence in representative development</w:t>
      </w:r>
    </w:p>
    <w:p w14:paraId="2A199B33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Functioned as Regional Field Sales Trainer on multiple occasions</w:t>
      </w:r>
    </w:p>
    <w:p w14:paraId="3363B7CA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Completed the APC preceptorship program</w:t>
      </w:r>
    </w:p>
    <w:p w14:paraId="138E8612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Selected for Allergan's Emerging Leader Development Program</w:t>
      </w:r>
    </w:p>
    <w:p w14:paraId="5DBA112B" w14:textId="77777777" w:rsidR="00803C82" w:rsidRPr="00803C82" w:rsidRDefault="00803C82" w:rsidP="00803C82">
      <w:pPr>
        <w:numPr>
          <w:ilvl w:val="0"/>
          <w:numId w:val="3"/>
        </w:numPr>
      </w:pPr>
      <w:r w:rsidRPr="00803C82">
        <w:t>Awarded long-term incentive RSUs in 2015, 2016 &amp; 2017</w:t>
      </w:r>
    </w:p>
    <w:p w14:paraId="4631740A" w14:textId="77777777" w:rsidR="00803C82" w:rsidRPr="00803C82" w:rsidRDefault="00803C82" w:rsidP="00803C82">
      <w:pPr>
        <w:rPr>
          <w:b/>
          <w:bCs/>
        </w:rPr>
      </w:pPr>
      <w:proofErr w:type="spellStart"/>
      <w:r w:rsidRPr="00803C82">
        <w:rPr>
          <w:b/>
          <w:bCs/>
        </w:rPr>
        <w:lastRenderedPageBreak/>
        <w:t>Connetics</w:t>
      </w:r>
      <w:proofErr w:type="spellEnd"/>
      <w:r w:rsidRPr="00803C82">
        <w:rPr>
          <w:b/>
          <w:bCs/>
        </w:rPr>
        <w:t xml:space="preserve"> Corporation | Palo Alto, CA</w:t>
      </w:r>
    </w:p>
    <w:p w14:paraId="723D802B" w14:textId="77777777" w:rsidR="00803C82" w:rsidRPr="00803C82" w:rsidRDefault="00803C82" w:rsidP="00803C82">
      <w:r w:rsidRPr="00803C82">
        <w:rPr>
          <w:b/>
          <w:bCs/>
        </w:rPr>
        <w:t>Territory Manager</w:t>
      </w:r>
      <w:r w:rsidRPr="00803C82">
        <w:t xml:space="preserve"> | 2004-2006</w:t>
      </w:r>
    </w:p>
    <w:p w14:paraId="3C6AD7F9" w14:textId="77777777" w:rsidR="00803C82" w:rsidRPr="00803C82" w:rsidRDefault="00803C82" w:rsidP="00803C82">
      <w:pPr>
        <w:numPr>
          <w:ilvl w:val="0"/>
          <w:numId w:val="4"/>
        </w:numPr>
      </w:pPr>
      <w:r w:rsidRPr="00803C82">
        <w:t>Managed multi-state territory encompassing MO, KS, NE, and IA</w:t>
      </w:r>
    </w:p>
    <w:p w14:paraId="69EC4A17" w14:textId="77777777" w:rsidR="00803C82" w:rsidRPr="00803C82" w:rsidRDefault="00803C82" w:rsidP="00803C82">
      <w:pPr>
        <w:numPr>
          <w:ilvl w:val="0"/>
          <w:numId w:val="4"/>
        </w:numPr>
      </w:pPr>
      <w:r w:rsidRPr="00803C82">
        <w:t>Drove prescription growth for the company's topical dermatology product portfolio</w:t>
      </w:r>
    </w:p>
    <w:p w14:paraId="28E33E02" w14:textId="77777777" w:rsidR="00803C82" w:rsidRPr="00803C82" w:rsidRDefault="00803C82" w:rsidP="00803C82">
      <w:pPr>
        <w:rPr>
          <w:b/>
          <w:bCs/>
        </w:rPr>
      </w:pPr>
      <w:proofErr w:type="spellStart"/>
      <w:r w:rsidRPr="00803C82">
        <w:rPr>
          <w:b/>
          <w:bCs/>
        </w:rPr>
        <w:t>Dermik</w:t>
      </w:r>
      <w:proofErr w:type="spellEnd"/>
      <w:r w:rsidRPr="00803C82">
        <w:rPr>
          <w:b/>
          <w:bCs/>
        </w:rPr>
        <w:t xml:space="preserve"> Laboratories | Berwyn, PA</w:t>
      </w:r>
    </w:p>
    <w:p w14:paraId="30CE8A8D" w14:textId="77777777" w:rsidR="00803C82" w:rsidRPr="00803C82" w:rsidRDefault="00803C82" w:rsidP="00803C82">
      <w:r w:rsidRPr="00803C82">
        <w:rPr>
          <w:b/>
          <w:bCs/>
        </w:rPr>
        <w:t>Sales Representative</w:t>
      </w:r>
      <w:r w:rsidRPr="00803C82">
        <w:t xml:space="preserve"> | 2000-2004</w:t>
      </w:r>
    </w:p>
    <w:p w14:paraId="7EA6030F" w14:textId="77777777" w:rsidR="00803C82" w:rsidRPr="00803C82" w:rsidRDefault="00803C82" w:rsidP="00803C82">
      <w:pPr>
        <w:numPr>
          <w:ilvl w:val="0"/>
          <w:numId w:val="5"/>
        </w:numPr>
      </w:pPr>
      <w:r w:rsidRPr="00803C82">
        <w:t xml:space="preserve">Successfully increased prescription volume for key dermatology products including </w:t>
      </w:r>
      <w:proofErr w:type="spellStart"/>
      <w:r w:rsidRPr="00803C82">
        <w:t>Benzaclin</w:t>
      </w:r>
      <w:proofErr w:type="spellEnd"/>
      <w:r w:rsidRPr="00803C82">
        <w:t xml:space="preserve">, </w:t>
      </w:r>
      <w:proofErr w:type="spellStart"/>
      <w:r w:rsidRPr="00803C82">
        <w:t>Penlac</w:t>
      </w:r>
      <w:proofErr w:type="spellEnd"/>
      <w:r w:rsidRPr="00803C82">
        <w:t>, and Carac</w:t>
      </w:r>
    </w:p>
    <w:p w14:paraId="41D04D5C" w14:textId="77777777" w:rsidR="00803C82" w:rsidRPr="00803C82" w:rsidRDefault="00803C82" w:rsidP="00803C82">
      <w:pPr>
        <w:numPr>
          <w:ilvl w:val="0"/>
          <w:numId w:val="5"/>
        </w:numPr>
      </w:pPr>
      <w:r w:rsidRPr="00803C82">
        <w:t>Developed and maintained relationships with dermatology practices across assigned territory</w:t>
      </w:r>
    </w:p>
    <w:p w14:paraId="6F34A673" w14:textId="77777777" w:rsidR="00803C82" w:rsidRPr="00803C82" w:rsidRDefault="00803C82" w:rsidP="00803C82">
      <w:pPr>
        <w:rPr>
          <w:b/>
          <w:bCs/>
        </w:rPr>
      </w:pPr>
      <w:r w:rsidRPr="00803C82">
        <w:rPr>
          <w:b/>
          <w:bCs/>
        </w:rPr>
        <w:t>IKON Office Solutions | Kansas City, MO</w:t>
      </w:r>
    </w:p>
    <w:p w14:paraId="51E2766C" w14:textId="77777777" w:rsidR="00803C82" w:rsidRPr="00803C82" w:rsidRDefault="00803C82" w:rsidP="00803C82">
      <w:r w:rsidRPr="00803C82">
        <w:rPr>
          <w:b/>
          <w:bCs/>
        </w:rPr>
        <w:t>Sales Representative</w:t>
      </w:r>
      <w:r w:rsidRPr="00803C82">
        <w:t xml:space="preserve"> | 1999-2000</w:t>
      </w:r>
    </w:p>
    <w:p w14:paraId="77E5F5C2" w14:textId="77777777" w:rsidR="00803C82" w:rsidRPr="00803C82" w:rsidRDefault="00803C82" w:rsidP="00803C82">
      <w:pPr>
        <w:numPr>
          <w:ilvl w:val="0"/>
          <w:numId w:val="6"/>
        </w:numPr>
      </w:pPr>
      <w:r w:rsidRPr="00803C82">
        <w:t>Acquired new business through strategic prospecting and cold calling initiatives</w:t>
      </w:r>
    </w:p>
    <w:p w14:paraId="4C11FC3A" w14:textId="77777777" w:rsidR="00803C82" w:rsidRPr="00803C82" w:rsidRDefault="00803C82" w:rsidP="00803C82">
      <w:pPr>
        <w:numPr>
          <w:ilvl w:val="0"/>
          <w:numId w:val="6"/>
        </w:numPr>
      </w:pPr>
      <w:r w:rsidRPr="00803C82">
        <w:t>Maintained existing client relationships and identified expansion opportunities</w:t>
      </w:r>
    </w:p>
    <w:p w14:paraId="69061482" w14:textId="77777777" w:rsidR="00803C82" w:rsidRPr="00803C82" w:rsidRDefault="00803C82" w:rsidP="00803C82">
      <w:pPr>
        <w:rPr>
          <w:b/>
          <w:bCs/>
        </w:rPr>
      </w:pPr>
      <w:r w:rsidRPr="00803C82">
        <w:rPr>
          <w:b/>
          <w:bCs/>
        </w:rPr>
        <w:t>Health Midwest | Overland Park, KS</w:t>
      </w:r>
    </w:p>
    <w:p w14:paraId="294DBE75" w14:textId="77777777" w:rsidR="00803C82" w:rsidRPr="00803C82" w:rsidRDefault="00803C82" w:rsidP="00803C82">
      <w:r w:rsidRPr="00803C82">
        <w:rPr>
          <w:b/>
          <w:bCs/>
        </w:rPr>
        <w:t>Cardiopulmonary Rehabilitation, Exercise Specialist &amp; Personal Trainer</w:t>
      </w:r>
      <w:r w:rsidRPr="00803C82">
        <w:t xml:space="preserve"> | 1997-1999</w:t>
      </w:r>
    </w:p>
    <w:p w14:paraId="26905251" w14:textId="77777777" w:rsidR="00803C82" w:rsidRPr="00803C82" w:rsidRDefault="00803C82" w:rsidP="00803C82">
      <w:pPr>
        <w:numPr>
          <w:ilvl w:val="0"/>
          <w:numId w:val="7"/>
        </w:numPr>
      </w:pPr>
      <w:r w:rsidRPr="00803C82">
        <w:t>Provided specialized exercise guidance for cardiopulmonary rehabilitation patients</w:t>
      </w:r>
    </w:p>
    <w:p w14:paraId="09B2AFAB" w14:textId="77777777" w:rsidR="00803C82" w:rsidRPr="00803C82" w:rsidRDefault="00803C82" w:rsidP="00803C82">
      <w:pPr>
        <w:numPr>
          <w:ilvl w:val="0"/>
          <w:numId w:val="7"/>
        </w:numPr>
      </w:pPr>
      <w:r w:rsidRPr="00803C82">
        <w:t>Developed personalized fitness programs to meet individual client needs</w:t>
      </w:r>
    </w:p>
    <w:p w14:paraId="2709D61D" w14:textId="77777777" w:rsidR="00803C82" w:rsidRPr="00803C82" w:rsidRDefault="00803C82" w:rsidP="00803C82">
      <w:pPr>
        <w:rPr>
          <w:b/>
          <w:bCs/>
        </w:rPr>
      </w:pPr>
      <w:r w:rsidRPr="00803C82">
        <w:rPr>
          <w:b/>
          <w:bCs/>
        </w:rPr>
        <w:t>EDUCATION</w:t>
      </w:r>
    </w:p>
    <w:p w14:paraId="3F67E9B5" w14:textId="77777777" w:rsidR="00803C82" w:rsidRPr="00803C82" w:rsidRDefault="00803C82" w:rsidP="00803C82">
      <w:r w:rsidRPr="00803C82">
        <w:rPr>
          <w:b/>
          <w:bCs/>
        </w:rPr>
        <w:t>Iowa State University</w:t>
      </w:r>
      <w:r w:rsidRPr="00803C82">
        <w:t xml:space="preserve"> | Ames, IA</w:t>
      </w:r>
      <w:r w:rsidRPr="00803C82">
        <w:br/>
        <w:t>Bachelor of Science in Exercise &amp; Sports Science</w:t>
      </w:r>
    </w:p>
    <w:p w14:paraId="19706968" w14:textId="77777777" w:rsidR="000845E8" w:rsidRPr="00803C82" w:rsidRDefault="000845E8"/>
    <w:sectPr w:rsidR="000845E8" w:rsidRPr="0080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D23"/>
    <w:multiLevelType w:val="multilevel"/>
    <w:tmpl w:val="0220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27B20"/>
    <w:multiLevelType w:val="multilevel"/>
    <w:tmpl w:val="9416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F70C5"/>
    <w:multiLevelType w:val="multilevel"/>
    <w:tmpl w:val="02E8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E2F8A"/>
    <w:multiLevelType w:val="multilevel"/>
    <w:tmpl w:val="E28C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C2E7F"/>
    <w:multiLevelType w:val="multilevel"/>
    <w:tmpl w:val="DA16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93925"/>
    <w:multiLevelType w:val="multilevel"/>
    <w:tmpl w:val="DBFE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A0021"/>
    <w:multiLevelType w:val="multilevel"/>
    <w:tmpl w:val="25AE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758233">
    <w:abstractNumId w:val="1"/>
  </w:num>
  <w:num w:numId="2" w16cid:durableId="1885096730">
    <w:abstractNumId w:val="6"/>
  </w:num>
  <w:num w:numId="3" w16cid:durableId="1737362648">
    <w:abstractNumId w:val="4"/>
  </w:num>
  <w:num w:numId="4" w16cid:durableId="1788422861">
    <w:abstractNumId w:val="5"/>
  </w:num>
  <w:num w:numId="5" w16cid:durableId="2081713432">
    <w:abstractNumId w:val="2"/>
  </w:num>
  <w:num w:numId="6" w16cid:durableId="485974441">
    <w:abstractNumId w:val="0"/>
  </w:num>
  <w:num w:numId="7" w16cid:durableId="188390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82"/>
    <w:rsid w:val="000845E8"/>
    <w:rsid w:val="00803C82"/>
    <w:rsid w:val="00E4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B228"/>
  <w15:chartTrackingRefBased/>
  <w15:docId w15:val="{3E5C8BE3-2FBD-4AFF-91B4-C7FF8126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C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C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C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C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Blanchard, Chris J</dc:creator>
  <cp:keywords/>
  <dc:description/>
  <cp:lastModifiedBy>Blanchard, Chris J</cp:lastModifiedBy>
  <cp:revision>1</cp:revision>
  <dcterms:created xsi:type="dcterms:W3CDTF">2025-04-06T23:29:00Z</dcterms:created>
  <dcterms:modified xsi:type="dcterms:W3CDTF">2025-04-06T23:32:00Z</dcterms:modified>
</cp:coreProperties>
</file>